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48" w:rsidRPr="00915A6C" w:rsidRDefault="00612448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12448" w:rsidRPr="00915A6C" w:rsidRDefault="00612448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ТЕХНОЛОГІЙ ТА ДИЗАЙНУ</w:t>
      </w: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448" w:rsidRPr="00915A6C" w:rsidRDefault="007572EB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Факультет х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>імічних та біофармацевтичних технологій</w:t>
      </w: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448" w:rsidRPr="00915A6C" w:rsidRDefault="007572EB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Кафедра п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>ромислової фармації</w:t>
      </w: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51B74" w:rsidRDefault="00451B74" w:rsidP="0045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451B74">
        <w:rPr>
          <w:rFonts w:ascii="Times New Roman" w:eastAsia="Calibri" w:hAnsi="Times New Roman" w:cs="Times New Roman"/>
          <w:sz w:val="28"/>
          <w:lang w:val="uk-UA"/>
        </w:rPr>
        <w:t>РЕФЕРАТ</w:t>
      </w:r>
    </w:p>
    <w:p w:rsidR="00451B74" w:rsidRPr="00451B74" w:rsidRDefault="00451B74" w:rsidP="0045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451B74" w:rsidRDefault="00451B74" w:rsidP="004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451B74">
        <w:rPr>
          <w:rFonts w:ascii="Times New Roman" w:eastAsia="Calibri" w:hAnsi="Times New Roman" w:cs="Times New Roman"/>
          <w:sz w:val="28"/>
          <w:lang w:val="uk-UA"/>
        </w:rPr>
        <w:t>до дипломної магістерської роботи</w:t>
      </w:r>
    </w:p>
    <w:p w:rsidR="00451B74" w:rsidRDefault="00451B74" w:rsidP="004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451B74" w:rsidRDefault="00451B74" w:rsidP="004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на тему</w:t>
      </w:r>
    </w:p>
    <w:p w:rsidR="00451B74" w:rsidRDefault="00451B74" w:rsidP="004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612448" w:rsidRPr="00451B74" w:rsidRDefault="003B395D" w:rsidP="0045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B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1F5E" w:rsidRPr="00451B74">
        <w:rPr>
          <w:rFonts w:ascii="Times New Roman" w:hAnsi="Times New Roman" w:cs="Times New Roman"/>
          <w:sz w:val="28"/>
          <w:szCs w:val="28"/>
          <w:lang w:val="uk-UA"/>
        </w:rPr>
        <w:t>Обґрунтування вибору допоміжних речовин для емульсійних м’яких форм лікарських засобів косметичного призначення</w:t>
      </w:r>
      <w:r w:rsidRPr="00451B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612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612448" w:rsidP="007572E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915A6C">
        <w:rPr>
          <w:rFonts w:ascii="Times New Roman" w:hAnsi="Times New Roman" w:cs="Times New Roman"/>
          <w:sz w:val="28"/>
          <w:szCs w:val="28"/>
          <w:lang w:val="uk-UA"/>
        </w:rPr>
        <w:t>: студент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15A6C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95D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>МгХФ-19</w:t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BB31B4" w:rsidRPr="00915A6C" w:rsidRDefault="00612448" w:rsidP="00BB31B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95D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>226 Фармація, промислова фармація</w:t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12448" w:rsidRPr="00915A6C" w:rsidRDefault="003B395D" w:rsidP="00BB31B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>Куник О.М.</w:t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612448" w:rsidRPr="00915A6C" w:rsidRDefault="00612448" w:rsidP="003B39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3B395D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Страшний В.В.</w:t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612448" w:rsidRPr="00915A6C" w:rsidRDefault="003B395D" w:rsidP="003B395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</w:t>
      </w:r>
      <w:r w:rsidR="00590C99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>Повстяной В.М.</w:t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B31B4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C0EEA" w:rsidRPr="00915A6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395D" w:rsidRPr="00915A6C" w:rsidRDefault="003B395D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448" w:rsidRPr="00915A6C" w:rsidRDefault="00612448" w:rsidP="003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A6C">
        <w:rPr>
          <w:rFonts w:ascii="Times New Roman" w:hAnsi="Times New Roman" w:cs="Times New Roman"/>
          <w:sz w:val="28"/>
          <w:szCs w:val="28"/>
          <w:lang w:val="uk-UA"/>
        </w:rPr>
        <w:t>Київ 20</w:t>
      </w:r>
      <w:r w:rsidR="003B395D" w:rsidRPr="00915A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51B74" w:rsidRPr="00451B74" w:rsidRDefault="00617FF7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51B7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Актуальність теми</w:t>
      </w:r>
      <w:r w:rsidR="00451B74" w:rsidRPr="00451B7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451B74" w:rsidRDefault="00451B74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1B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Лікарські засоби косметичного призначення для лікування захворювань шкіри та її придатків з’явилися на початку 70-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х років XX століття в Європі</w:t>
      </w:r>
      <w:r w:rsidRPr="00451B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Сьогодні лікарські засоби косметичного призначення складають 5,4% від усієї косметичної продукції, що реалізується в Україні, та 3,4% від асортименту фармацевтичного ринку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617FF7" w:rsidRPr="00451B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17727B" w:rsidRPr="00617FF7" w:rsidRDefault="00E523A9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Актуальність дипломної магістерської роботи </w:t>
      </w:r>
      <w:r w:rsidR="00617FF7" w:rsidRP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визначається необхідністю розроблення і впровадження нових технологі</w:t>
      </w:r>
      <w:r w:rsid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й </w:t>
      </w:r>
      <w:r w:rsidR="00617FF7" w:rsidRP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виробництва емульсійних м’яких форм лікарських засобів косметичного призначення на основі вітчизняно</w:t>
      </w:r>
      <w:r w:rsid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</w:t>
      </w:r>
      <w:r w:rsidR="00617FF7" w:rsidRP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сировини</w:t>
      </w:r>
      <w:r w:rsidR="00617FF7" w:rsidRP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діючих речовин </w:t>
      </w:r>
      <w:r w:rsid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інкапсульованому вигляді</w:t>
      </w:r>
      <w:r w:rsidR="00617FF7" w:rsidRP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які </w:t>
      </w:r>
      <w:r w:rsid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мають </w:t>
      </w:r>
      <w:r w:rsidR="00617FF7" w:rsidRPr="00617F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позитивні тактильні відчуття, ергономічність застосування, естетичні властивості тощо.</w:t>
      </w:r>
    </w:p>
    <w:p w:rsidR="0017727B" w:rsidRPr="00915A6C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дослідження</w:t>
      </w:r>
      <w:r w:rsidRPr="00915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15A6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="00525A31" w:rsidRPr="00525A31">
        <w:rPr>
          <w:rFonts w:ascii="Times New Roman" w:hAnsi="Times New Roman" w:cs="Times New Roman"/>
          <w:iCs/>
          <w:sz w:val="28"/>
          <w:szCs w:val="28"/>
          <w:lang w:val="uk-UA"/>
        </w:rPr>
        <w:t>полягає в т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>еоретично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обґрунт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>, експериментально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і розроблен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та технологі</w:t>
      </w:r>
      <w:r w:rsidR="00525A3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емульсійних м’яких форм лікарських засобів косметичного призначення на основі нерафінованих рослинних олій вітчизняного виробництва та діючих речовин (альфа токоферолу ацетат, аскорбінова кисло</w:t>
      </w:r>
      <w:r w:rsidR="00CC3B52">
        <w:rPr>
          <w:rFonts w:ascii="Times New Roman" w:hAnsi="Times New Roman" w:cs="Times New Roman"/>
          <w:sz w:val="28"/>
          <w:szCs w:val="28"/>
          <w:lang w:val="uk-UA"/>
        </w:rPr>
        <w:t>та, ретинолу ацетат</w:t>
      </w:r>
      <w:r w:rsidR="00525A31" w:rsidRPr="00525A31">
        <w:rPr>
          <w:rFonts w:ascii="Times New Roman" w:hAnsi="Times New Roman" w:cs="Times New Roman"/>
          <w:sz w:val="28"/>
          <w:szCs w:val="28"/>
          <w:lang w:val="uk-UA"/>
        </w:rPr>
        <w:t>) у складі ліпосомальної системи доставки Pro-Lipo Neo, які мають відмінні зволожуючі та сенсорні властивості.</w:t>
      </w:r>
    </w:p>
    <w:p w:rsidR="00525A31" w:rsidRPr="00525A31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Завдання дослідження</w:t>
      </w:r>
      <w:r w:rsidR="00525A31"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525A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25A31" w:rsidRPr="00525A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 досягнення поставленої мети нео</w:t>
      </w:r>
      <w:r w:rsidR="00525A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бхідне виконання наступних завдань</w:t>
      </w:r>
      <w:r w:rsidR="00525A31" w:rsidRPr="00525A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17727B" w:rsidRDefault="00525A31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D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17727B" w:rsidRPr="00AF5D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теоретичне дослідження для визначення поняття «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>лікарськи</w:t>
      </w:r>
      <w:r w:rsidR="00B62F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="00B62F9B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 xml:space="preserve"> косметичного призначення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5A31" w:rsidRDefault="00525A31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визначити діючу нормативну базу</w:t>
      </w:r>
      <w:r w:rsidR="00AF5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5D05" w:rsidRDefault="00AF5D05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охарактеризувати емульсійні</w:t>
      </w:r>
      <w:r w:rsidRPr="00AF5D05">
        <w:rPr>
          <w:rFonts w:ascii="Times New Roman" w:hAnsi="Times New Roman" w:cs="Times New Roman"/>
          <w:sz w:val="28"/>
          <w:szCs w:val="28"/>
          <w:lang w:val="uk-UA"/>
        </w:rPr>
        <w:t xml:space="preserve"> м’як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5D05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F5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>лікарських засобів косметичного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5D05" w:rsidRDefault="00AF5D05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736A8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будову шкіри та визначити область впливу на неї 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>лікарських засобів косметичного призначення</w:t>
      </w:r>
      <w:r w:rsidR="008736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6A8" w:rsidRDefault="008736A8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визначити об’єкти дослідження, підібрати методи дослідження та м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>етоди обробки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6A8" w:rsidRDefault="008736A8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провести д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>ослідження органолептичних та фізико-хімічних властивостей ліпосомальної системи доставки Pro-Lipo Neo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6A8" w:rsidRPr="008736A8" w:rsidRDefault="008736A8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B3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793B3E" w:rsidRPr="00B62F9B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B62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="00793B3E" w:rsidRPr="00B62F9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62F9B">
        <w:rPr>
          <w:rFonts w:ascii="Times New Roman" w:hAnsi="Times New Roman" w:cs="Times New Roman"/>
          <w:sz w:val="28"/>
          <w:szCs w:val="28"/>
          <w:lang w:val="uk-UA"/>
        </w:rPr>
        <w:t xml:space="preserve"> емульсійн</w:t>
      </w:r>
      <w:r w:rsidR="00793B3E" w:rsidRPr="00B62F9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793B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для дослідження властивостей діючих компонентів емульсійних м’яких форм 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>лікарських засобів косметичного призначення</w:t>
      </w:r>
      <w:r w:rsidR="00F542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2E1" w:rsidRDefault="00F542E1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склад та технологію виробництва ліпосомального концентрату з діючими речовинами, 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ити його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органолептичні та фізико-хімічні характеристики у складі змодельованої емульсійної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6A8" w:rsidRDefault="00F542E1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ляхом визначення жирокислотного складу нерафінованих рослинних олій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розрахувати</w:t>
      </w:r>
      <w:r w:rsidR="008736A8"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відсоткове співвідношення основних жирних кислот максимально близьке до співвідношення жирних кис</w:t>
      </w:r>
      <w:r w:rsidR="00617FF7">
        <w:rPr>
          <w:rFonts w:ascii="Times New Roman" w:hAnsi="Times New Roman" w:cs="Times New Roman"/>
          <w:sz w:val="28"/>
          <w:szCs w:val="28"/>
          <w:lang w:val="uk-UA"/>
        </w:rPr>
        <w:t>лот в нормальній здоровій шкірі;</w:t>
      </w:r>
    </w:p>
    <w:p w:rsidR="00617FF7" w:rsidRPr="00915A6C" w:rsidRDefault="00617FF7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склад та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емульсійних м’яких форм лікарських засобів косметичного призначення на основі нерафінованих рослинних олій вітчизняног</w:t>
      </w:r>
      <w:r>
        <w:rPr>
          <w:rFonts w:ascii="Times New Roman" w:hAnsi="Times New Roman" w:cs="Times New Roman"/>
          <w:sz w:val="28"/>
          <w:szCs w:val="28"/>
          <w:lang w:val="uk-UA"/>
        </w:rPr>
        <w:t>о виробництва та діючих речовин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у складі ліпосомальної системи доставки Pro-Lipo Neo, які мають відмінні зволожуючі та сенсорні властивості.</w:t>
      </w:r>
    </w:p>
    <w:p w:rsidR="0017727B" w:rsidRPr="001B1882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Об’єктом дослідження</w:t>
      </w:r>
      <w:r w:rsidRPr="00915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17FF7">
        <w:rPr>
          <w:rFonts w:ascii="Times New Roman" w:hAnsi="Times New Roman" w:cs="Times New Roman"/>
          <w:sz w:val="28"/>
          <w:szCs w:val="28"/>
          <w:lang w:val="uk-UA"/>
        </w:rPr>
        <w:t>дипломної магістерської роботи</w:t>
      </w:r>
      <w:r w:rsidRPr="00915A6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B1882">
        <w:rPr>
          <w:rFonts w:ascii="Times New Roman" w:hAnsi="Times New Roman" w:cs="Times New Roman"/>
          <w:sz w:val="28"/>
          <w:szCs w:val="28"/>
          <w:lang w:val="uk-UA"/>
        </w:rPr>
        <w:t xml:space="preserve">склад та </w:t>
      </w:r>
      <w:r w:rsidR="001B1882" w:rsidRPr="001B1882">
        <w:rPr>
          <w:rFonts w:ascii="Times New Roman" w:hAnsi="Times New Roman" w:cs="Times New Roman"/>
          <w:sz w:val="28"/>
          <w:szCs w:val="28"/>
          <w:lang w:val="uk-UA"/>
        </w:rPr>
        <w:t>технологія виробництва емульсійних м’яких форм лікарських засобів косметичного призначення</w:t>
      </w:r>
      <w:r w:rsidR="001B18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27B" w:rsidRPr="00915A6C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Предметом дослідження</w:t>
      </w:r>
      <w:r w:rsidRPr="00915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17FF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B1882">
        <w:rPr>
          <w:rFonts w:ascii="Times New Roman" w:hAnsi="Times New Roman" w:cs="Times New Roman"/>
          <w:sz w:val="28"/>
          <w:szCs w:val="28"/>
          <w:lang w:val="uk-UA"/>
        </w:rPr>
        <w:t xml:space="preserve">органолептичні та </w:t>
      </w:r>
      <w:r w:rsidR="001B1882" w:rsidRPr="001B1882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фізико-хімічні властивості </w:t>
      </w:r>
      <w:r w:rsidR="001B1882">
        <w:rPr>
          <w:rFonts w:ascii="Times New Roman" w:hAnsi="Times New Roman" w:cs="Times New Roman"/>
          <w:sz w:val="28"/>
          <w:szCs w:val="28"/>
          <w:lang w:val="uk-UA"/>
        </w:rPr>
        <w:t>діючих та</w:t>
      </w:r>
      <w:r w:rsidR="001B1882" w:rsidRPr="001B1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FF7" w:rsidRPr="00617FF7">
        <w:rPr>
          <w:rFonts w:ascii="Times New Roman" w:hAnsi="Times New Roman" w:cs="Times New Roman"/>
          <w:sz w:val="28"/>
          <w:szCs w:val="28"/>
          <w:lang w:val="uk-UA"/>
        </w:rPr>
        <w:t>допоміжн</w:t>
      </w:r>
      <w:r w:rsidR="001B188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17FF7" w:rsidRPr="00617FF7">
        <w:rPr>
          <w:rFonts w:ascii="Times New Roman" w:hAnsi="Times New Roman" w:cs="Times New Roman"/>
          <w:sz w:val="28"/>
          <w:szCs w:val="28"/>
          <w:lang w:val="uk-UA"/>
        </w:rPr>
        <w:t xml:space="preserve"> речовин емульсійних м’яких форм лікарських засобів косметичного призначення</w:t>
      </w:r>
      <w:r w:rsidRPr="00915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27B" w:rsidRPr="006C3023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Методи дослідження</w:t>
      </w:r>
      <w:r w:rsidR="001B1882"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1B1882" w:rsidRPr="001B1882">
        <w:t xml:space="preserve"> </w:t>
      </w:r>
      <w:r w:rsidR="001B1882" w:rsidRPr="001B18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процесі виконання роботи використані теоретичні та експериментальні методи.</w:t>
      </w:r>
      <w:r w:rsidR="001B188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Колоїдну стабільність емульсій визначали </w:t>
      </w:r>
      <w:r w:rsidR="001B1882" w:rsidRPr="000540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</w:t>
      </w:r>
      <w:r w:rsidR="000540FC" w:rsidRPr="000540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1B1882" w:rsidRPr="000540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фугуванням.</w:t>
      </w:r>
      <w:r w:rsidR="001B188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Термостабільність визначали термостатуванням з наступним центрифугуванням. 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Кислотне число визначали титрометричним методом 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дослідження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шляхом титрування гідроксидом натрію. Пероксидне число визначали титрометричним методом 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дослідження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шляхом титрування тіосульфатом натрію. 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Жирокислотний склад олій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визначали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газовому хроматографі «Кристалл-2000М»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Визначення 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водневого показника 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проводили за допомогою pH-метру ADWA AD1200.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Реологічні характеристики визначали на приладі «Реотест-2». 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О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рганолептичн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характеристик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</w:t>
      </w:r>
      <w:r w:rsidR="006C3023" w:rsidRPr="00CC3B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визначали за скоринг-методом. Кількість вологи та жиру на шкірі визначали за допомогою тестера з цифровим високочутливим датчиком Skin Detector SG-7D. Антиоксидантну активність емульсії оцінювали за методом Oyaizu (метод FRAP). Спектри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поглинання 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знімали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спектрофотометрі ULAB 102. Мікрофотографії емульсійних систем були отримані на мікроскопі «Микмед-1» з цифровою камерою для мікроскопа серії DCM і пакета прикладних програм.</w:t>
      </w:r>
      <w:r w:rsid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C3023" w:rsidRPr="006C30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Математична обробка експериментальних даних проводилася на підставі методу математичної статистики, а саме кореляційно-регресійного аналізу, яка включала розрахунок точкових та інтервальних оцінок результатів експериментів.</w:t>
      </w:r>
    </w:p>
    <w:p w:rsidR="00451B74" w:rsidRPr="00451B74" w:rsidRDefault="00451B74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Дипломна магістерська робота складається зі вступу, 3 розділів, висновків, списку використаних джерел (</w:t>
      </w:r>
      <w:r w:rsidR="004A5EE7"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64</w:t>
      </w: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найменуван</w:t>
      </w:r>
      <w:r w:rsidR="004A5EE7"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</w:t>
      </w: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та додатків. Загальний обсяг магістерської роботи </w:t>
      </w:r>
      <w:r w:rsidR="003206B7"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69 стор.</w:t>
      </w: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комп’ютерного тексту (без додатків). Додатків 5 на </w:t>
      </w:r>
      <w:r w:rsidR="003206B7"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34</w:t>
      </w: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стор</w:t>
      </w:r>
      <w:r w:rsidR="003206B7"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3206B7"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8 рис., 15 табл</w:t>
      </w:r>
      <w:r w:rsidRPr="004A5E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17727B" w:rsidRPr="00915A6C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Практична цінність</w:t>
      </w:r>
      <w:r w:rsidRPr="00915A6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C3023" w:rsidRPr="006C3023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розширенні та оновленні асортименту емульсійних м’яких форм лікарських засобів косметичного призначення за рахунок виробництва нового виду продуктів, 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 xml:space="preserve">з відмінними </w:t>
      </w:r>
      <w:r w:rsidR="00793B3E">
        <w:rPr>
          <w:rFonts w:ascii="Times New Roman" w:hAnsi="Times New Roman" w:cs="Times New Roman"/>
          <w:sz w:val="28"/>
          <w:szCs w:val="28"/>
          <w:lang w:val="uk-UA"/>
        </w:rPr>
        <w:t>зволожуючими та сенсорними властивостями</w:t>
      </w:r>
      <w:r w:rsidR="006C3023" w:rsidRPr="006C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5EF" w:rsidRPr="00E523A9" w:rsidRDefault="0017727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Елементи наукової новизни</w:t>
      </w:r>
      <w:r w:rsidR="00793B3E" w:rsidRPr="00E523A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Pr="00E523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793B3E" w:rsidRDefault="00793B3E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B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3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вперше запропоновано</w:t>
      </w:r>
      <w:r w:rsidRPr="00793B3E">
        <w:rPr>
          <w:rFonts w:ascii="Times New Roman" w:hAnsi="Times New Roman" w:cs="Times New Roman"/>
          <w:sz w:val="28"/>
          <w:szCs w:val="28"/>
          <w:lang w:val="uk-UA"/>
        </w:rPr>
        <w:t xml:space="preserve"> склад </w:t>
      </w:r>
      <w:r w:rsidR="00B62F9B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Pr="00793B3E">
        <w:rPr>
          <w:rFonts w:ascii="Times New Roman" w:hAnsi="Times New Roman" w:cs="Times New Roman"/>
          <w:sz w:val="28"/>
          <w:szCs w:val="28"/>
          <w:lang w:val="uk-UA"/>
        </w:rPr>
        <w:t xml:space="preserve">ої емульсійної системи для дослідження властивостей діючих компонентів емульсійних м’яких форм </w:t>
      </w:r>
      <w:r w:rsidR="00B62F9B" w:rsidRPr="00B62F9B">
        <w:rPr>
          <w:rFonts w:ascii="Times New Roman" w:hAnsi="Times New Roman" w:cs="Times New Roman"/>
          <w:sz w:val="28"/>
          <w:szCs w:val="28"/>
          <w:lang w:val="uk-UA"/>
        </w:rPr>
        <w:t>лікарських засобів косметичного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B3E" w:rsidRDefault="00793B3E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вперше р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склад та технологію виробництва ліпосомального концентрату з діючими речовинами, 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жено його</w:t>
      </w:r>
      <w:r w:rsidRPr="008736A8">
        <w:rPr>
          <w:rFonts w:ascii="Times New Roman" w:hAnsi="Times New Roman" w:cs="Times New Roman"/>
          <w:sz w:val="28"/>
          <w:szCs w:val="28"/>
          <w:lang w:val="uk-UA"/>
        </w:rPr>
        <w:t xml:space="preserve"> органолептичні та фізико-хімічні характеристики у складі змодельованої емульсійної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B3E" w:rsidRDefault="00793B3E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вперше 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склад та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емульсійних м’яких форм лікарських засобів косметичного призначення на основі нерафінованих рослинних олій вітчизняног</w:t>
      </w:r>
      <w:r>
        <w:rPr>
          <w:rFonts w:ascii="Times New Roman" w:hAnsi="Times New Roman" w:cs="Times New Roman"/>
          <w:sz w:val="28"/>
          <w:szCs w:val="28"/>
          <w:lang w:val="uk-UA"/>
        </w:rPr>
        <w:t>о виробництва та діючих речовин</w:t>
      </w:r>
      <w:r w:rsidRPr="00525A31">
        <w:rPr>
          <w:rFonts w:ascii="Times New Roman" w:hAnsi="Times New Roman" w:cs="Times New Roman"/>
          <w:sz w:val="28"/>
          <w:szCs w:val="28"/>
          <w:lang w:val="uk-UA"/>
        </w:rPr>
        <w:t xml:space="preserve"> у складі ліпосомальної системи доставки Pro-Lipo Neo, які мають відмінні зволожуючі та сенсорні властивості.</w:t>
      </w:r>
    </w:p>
    <w:p w:rsidR="00E523A9" w:rsidRDefault="00E523A9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3A9" w:rsidRPr="00E523A9" w:rsidRDefault="00E523A9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висновки.</w:t>
      </w:r>
    </w:p>
    <w:p w:rsidR="00E523A9" w:rsidRPr="00E523A9" w:rsidRDefault="00E523A9" w:rsidP="00E5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sz w:val="28"/>
          <w:szCs w:val="28"/>
          <w:lang w:val="uk-UA"/>
        </w:rPr>
        <w:t>1. Теоретично обґрунтовано, експериментально підтверджено і розроблено склад та технологію виробництва емульсійних м’яких форм лікарських засобів косметичного призначення на основі нерафінованих рослинних олій вітчизняного виробництва та діючих речовин (альфа токоферолу ацетат, аскорбінова кислота, ретинолу ацетат) у складі ліпосомальної системи доставки Pro-Lipo Neo, які мають відмінні зволожуючі та сенсорні властивості.</w:t>
      </w:r>
    </w:p>
    <w:p w:rsidR="00E523A9" w:rsidRPr="00E523A9" w:rsidRDefault="00E523A9" w:rsidP="00E5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sz w:val="28"/>
          <w:szCs w:val="28"/>
          <w:lang w:val="uk-UA"/>
        </w:rPr>
        <w:t>2. На основі аналізу сучасної науково-технічної інформації проведено визначення поняття «лікарський засіб косметичного призначення», встановлені основні характеристики МЛЗ косметичного призначення, проведено дослідження існуючої нормативної бази, визначена доцільність її вдосконалення.</w:t>
      </w:r>
    </w:p>
    <w:p w:rsidR="00E523A9" w:rsidRPr="00E523A9" w:rsidRDefault="00E523A9" w:rsidP="00E5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sz w:val="28"/>
          <w:szCs w:val="28"/>
          <w:lang w:val="uk-UA"/>
        </w:rPr>
        <w:t>3. Теоретично обґрунтовано, що ліпосомальні системи доставки діючих речовин емульсійних м’яких форм лікарських засобів косметичного призначення інтенсифікують процеси взаємодії активних речовин зі шкірою при зовнішній терапії і сприяють підвищенню терапевтичної ефективності іммобілізованих в них лікарських речовин.</w:t>
      </w:r>
    </w:p>
    <w:p w:rsidR="00E523A9" w:rsidRPr="00E523A9" w:rsidRDefault="00E523A9" w:rsidP="00E5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sz w:val="28"/>
          <w:szCs w:val="28"/>
          <w:lang w:val="uk-UA"/>
        </w:rPr>
        <w:t>4. Запропоновано склад та технологію отримання базової емульсійної системи з вмістом мінеральної олії 25% для дослідження властивостей діючих компонентів МЛЗ косметичного призначення, визначено її органолептичні, фізико-хімічні та реологічні характеристики.</w:t>
      </w:r>
    </w:p>
    <w:p w:rsidR="00E523A9" w:rsidRPr="00E523A9" w:rsidRDefault="00E523A9" w:rsidP="00E5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sz w:val="28"/>
          <w:szCs w:val="28"/>
          <w:lang w:val="uk-UA"/>
        </w:rPr>
        <w:t>5. Розроблено склад та технологію виробництва ліпосомального концентрату з діючими речовинами (альфа токоферолу ацетат, аскорбінова кислота, ретинолу ацетат), досліджено органолептичні та фізико-хімічні характеристики ліпосомального концентрату у складі змодельованої емульсійної системи. Визначено, що баланс вологи і жиру на шкірі досягається через 2 – 3 години після нанесення емульсії.</w:t>
      </w:r>
    </w:p>
    <w:p w:rsidR="00E523A9" w:rsidRPr="00915A6C" w:rsidRDefault="00E523A9" w:rsidP="00E5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3A9">
        <w:rPr>
          <w:rFonts w:ascii="Times New Roman" w:hAnsi="Times New Roman" w:cs="Times New Roman"/>
          <w:sz w:val="28"/>
          <w:szCs w:val="28"/>
          <w:lang w:val="uk-UA"/>
        </w:rPr>
        <w:t xml:space="preserve">6. Шляхом визначення жирокислотного складу досліджуваних у роботі нерафінованих рослинних олій та використання програмного пакету MS Office «Excel» серед 15 рослинних олій вітчизняного виробництва обрано три олії, відсоткове співвідношення яких за співвідношенням основних жирних кислот </w:t>
      </w:r>
      <w:r w:rsidRPr="00E523A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максимально близьке до співвідношення жирних кислот в нормальній здоровій шкірі.</w:t>
      </w:r>
    </w:p>
    <w:p w:rsidR="001E1BCE" w:rsidRDefault="008A35EF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EF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положення та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дипломної магістерської роботи були представлені на</w:t>
      </w:r>
      <w:r w:rsidR="001E1B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35EF" w:rsidRDefault="001E1BCE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3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>V Міжнародн</w:t>
      </w:r>
      <w:r w:rsidR="008A35E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8A35EF">
        <w:rPr>
          <w:rFonts w:ascii="Times New Roman" w:hAnsi="Times New Roman" w:cs="Times New Roman"/>
          <w:sz w:val="28"/>
          <w:szCs w:val="28"/>
          <w:lang w:val="uk-UA"/>
        </w:rPr>
        <w:t>ій інтернет-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8A35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>Технологічні та біофармацевтичні аспекти створен</w:t>
      </w:r>
      <w:r w:rsidR="008A35EF">
        <w:rPr>
          <w:rFonts w:ascii="Times New Roman" w:hAnsi="Times New Roman" w:cs="Times New Roman"/>
          <w:sz w:val="28"/>
          <w:szCs w:val="28"/>
          <w:lang w:val="uk-UA"/>
        </w:rPr>
        <w:t>ня лікарських препаратів різної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>направленості дії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>(м.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 xml:space="preserve">Харків, 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фармацевтичний університет, </w:t>
      </w:r>
      <w:r w:rsidR="008A35EF" w:rsidRPr="008A35EF">
        <w:rPr>
          <w:rFonts w:ascii="Times New Roman" w:hAnsi="Times New Roman" w:cs="Times New Roman"/>
          <w:sz w:val="28"/>
          <w:szCs w:val="28"/>
          <w:lang w:val="uk-UA"/>
        </w:rPr>
        <w:t>26 листопада 2020 р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>.), Додаток Г.</w:t>
      </w:r>
    </w:p>
    <w:p w:rsidR="00F20B02" w:rsidRPr="008A35EF" w:rsidRDefault="001E1BCE" w:rsidP="00F20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>VIIІ Міжнародн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>«Хімія, біо- і нанотехнології, екологія та економіка в харчовій та косметичній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>промисловості»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 xml:space="preserve">, (Харків, 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B02" w:rsidRPr="001E1BCE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>політехнічний інститут</w:t>
      </w:r>
      <w:r w:rsidR="00E523A9">
        <w:rPr>
          <w:rFonts w:ascii="Times New Roman" w:hAnsi="Times New Roman" w:cs="Times New Roman"/>
          <w:sz w:val="28"/>
          <w:szCs w:val="28"/>
          <w:lang w:val="uk-UA"/>
        </w:rPr>
        <w:t>», 26 – 27 листопада)</w:t>
      </w:r>
      <w:r w:rsidR="00F20B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26B" w:rsidRDefault="008A35EF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E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досліджень, викладених у </w:t>
      </w:r>
      <w:r w:rsidR="00B2126B" w:rsidRPr="00B2126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2126B" w:rsidRPr="00B2126B"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2126B" w:rsidRPr="00B2126B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12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35EF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 2 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 xml:space="preserve">статті, які входять до </w:t>
      </w:r>
      <w:r w:rsidR="00B2126B" w:rsidRPr="00B2126B">
        <w:rPr>
          <w:rFonts w:ascii="Times New Roman" w:hAnsi="Times New Roman" w:cs="Times New Roman"/>
          <w:sz w:val="28"/>
          <w:szCs w:val="28"/>
          <w:lang w:val="uk-UA"/>
        </w:rPr>
        <w:t>науко-метричних баз Scopus</w:t>
      </w:r>
      <w:r w:rsidR="00B212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126B" w:rsidRPr="00B2126B" w:rsidRDefault="00B2126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2126B">
        <w:rPr>
          <w:rFonts w:ascii="Times New Roman" w:hAnsi="Times New Roman" w:cs="Times New Roman"/>
          <w:sz w:val="28"/>
          <w:szCs w:val="28"/>
          <w:lang w:val="uk-UA"/>
        </w:rPr>
        <w:t>Kunik O. Research of physical and chemical properties of cosmetic emulsions of oil in water type based on polyorganosyloxanes and their alternative substitute / O. Kunik, D. Saribyekova, L. Saleba, H. Ivakhnenko, Yu. Panchenko // Chemistry and Chemical Technology. – 2019. – Vol. 13, №4. – Р. 526 – 534.</w:t>
      </w:r>
    </w:p>
    <w:p w:rsidR="008A35EF" w:rsidRPr="008A35EF" w:rsidRDefault="00B2126B" w:rsidP="00793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126B">
        <w:rPr>
          <w:rFonts w:ascii="Times New Roman" w:hAnsi="Times New Roman" w:cs="Times New Roman"/>
          <w:sz w:val="28"/>
          <w:szCs w:val="28"/>
          <w:lang w:val="uk-UA"/>
        </w:rPr>
        <w:t xml:space="preserve">. Harhaun R. Biologically active properties of plant extracts in cosmetic emulsions / R. Harhaun, O. Kunik, D. Saribekova, G. Lazzara // Microchemical Journal.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2020. – Vol. 154. – Р. 1 – 5. </w:t>
      </w:r>
      <w:r w:rsidRPr="00B2126B">
        <w:rPr>
          <w:rFonts w:ascii="Times New Roman" w:hAnsi="Times New Roman" w:cs="Times New Roman"/>
          <w:sz w:val="28"/>
          <w:szCs w:val="28"/>
          <w:lang w:val="uk-UA"/>
        </w:rPr>
        <w:t>https://doi.org/10.1016/j.microc.2019.104543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27B" w:rsidRPr="00915A6C" w:rsidRDefault="0017727B" w:rsidP="00522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7727B" w:rsidRPr="00915A6C" w:rsidSect="00522501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78" w:rsidRDefault="00702D78" w:rsidP="0051530E">
      <w:pPr>
        <w:spacing w:after="0" w:line="240" w:lineRule="auto"/>
      </w:pPr>
      <w:r>
        <w:separator/>
      </w:r>
    </w:p>
  </w:endnote>
  <w:endnote w:type="continuationSeparator" w:id="0">
    <w:p w:rsidR="00702D78" w:rsidRDefault="00702D78" w:rsidP="0051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78" w:rsidRDefault="00702D78" w:rsidP="0051530E">
      <w:pPr>
        <w:spacing w:after="0" w:line="240" w:lineRule="auto"/>
      </w:pPr>
      <w:r>
        <w:separator/>
      </w:r>
    </w:p>
  </w:footnote>
  <w:footnote w:type="continuationSeparator" w:id="0">
    <w:p w:rsidR="00702D78" w:rsidRDefault="00702D78" w:rsidP="0051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961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2501" w:rsidRPr="00522501" w:rsidRDefault="00522501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25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25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25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25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2501" w:rsidRPr="00522501" w:rsidRDefault="00522501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01D"/>
    <w:multiLevelType w:val="hybridMultilevel"/>
    <w:tmpl w:val="39CC9EB6"/>
    <w:lvl w:ilvl="0" w:tplc="F2BCA49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BE6AFC"/>
    <w:multiLevelType w:val="hybridMultilevel"/>
    <w:tmpl w:val="D1A43428"/>
    <w:lvl w:ilvl="0" w:tplc="289EB63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6F2B2F"/>
    <w:multiLevelType w:val="hybridMultilevel"/>
    <w:tmpl w:val="D1869436"/>
    <w:lvl w:ilvl="0" w:tplc="437406BC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B0412B"/>
    <w:multiLevelType w:val="hybridMultilevel"/>
    <w:tmpl w:val="F3F82A7C"/>
    <w:lvl w:ilvl="0" w:tplc="B8D0B5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DC176D"/>
    <w:multiLevelType w:val="hybridMultilevel"/>
    <w:tmpl w:val="DA9C0BE8"/>
    <w:lvl w:ilvl="0" w:tplc="1166C50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96"/>
    <w:rsid w:val="00001EAB"/>
    <w:rsid w:val="000215ED"/>
    <w:rsid w:val="00032F0A"/>
    <w:rsid w:val="00033E42"/>
    <w:rsid w:val="00035F50"/>
    <w:rsid w:val="00041A1B"/>
    <w:rsid w:val="00044391"/>
    <w:rsid w:val="000530CE"/>
    <w:rsid w:val="000540FC"/>
    <w:rsid w:val="0008694D"/>
    <w:rsid w:val="00092732"/>
    <w:rsid w:val="0009287C"/>
    <w:rsid w:val="00093D55"/>
    <w:rsid w:val="000B2F9F"/>
    <w:rsid w:val="000B7DFF"/>
    <w:rsid w:val="000E14D9"/>
    <w:rsid w:val="000F6791"/>
    <w:rsid w:val="00101626"/>
    <w:rsid w:val="00101D41"/>
    <w:rsid w:val="001078C3"/>
    <w:rsid w:val="00117F7E"/>
    <w:rsid w:val="001263D0"/>
    <w:rsid w:val="00137F79"/>
    <w:rsid w:val="00140AB3"/>
    <w:rsid w:val="0014543C"/>
    <w:rsid w:val="00145ABF"/>
    <w:rsid w:val="00155ECE"/>
    <w:rsid w:val="0017727B"/>
    <w:rsid w:val="00193859"/>
    <w:rsid w:val="001B0938"/>
    <w:rsid w:val="001B0B1A"/>
    <w:rsid w:val="001B1882"/>
    <w:rsid w:val="001C07EB"/>
    <w:rsid w:val="001C6DA5"/>
    <w:rsid w:val="001E1BCE"/>
    <w:rsid w:val="001E45BB"/>
    <w:rsid w:val="001E77E7"/>
    <w:rsid w:val="001F14BC"/>
    <w:rsid w:val="001F3A70"/>
    <w:rsid w:val="001F4161"/>
    <w:rsid w:val="001F5D03"/>
    <w:rsid w:val="001F6300"/>
    <w:rsid w:val="00200E40"/>
    <w:rsid w:val="00210994"/>
    <w:rsid w:val="00214217"/>
    <w:rsid w:val="0022303D"/>
    <w:rsid w:val="00223ED8"/>
    <w:rsid w:val="00232024"/>
    <w:rsid w:val="002325E8"/>
    <w:rsid w:val="00244C95"/>
    <w:rsid w:val="00245275"/>
    <w:rsid w:val="00257FF0"/>
    <w:rsid w:val="002616CE"/>
    <w:rsid w:val="00261F38"/>
    <w:rsid w:val="00264506"/>
    <w:rsid w:val="002727EF"/>
    <w:rsid w:val="00280AC7"/>
    <w:rsid w:val="00281D43"/>
    <w:rsid w:val="002976DD"/>
    <w:rsid w:val="002A3622"/>
    <w:rsid w:val="002B08AA"/>
    <w:rsid w:val="002B2EC9"/>
    <w:rsid w:val="002B3166"/>
    <w:rsid w:val="002C5DB8"/>
    <w:rsid w:val="002D201C"/>
    <w:rsid w:val="002D30B6"/>
    <w:rsid w:val="002D3F8B"/>
    <w:rsid w:val="002E7A05"/>
    <w:rsid w:val="00303B9A"/>
    <w:rsid w:val="003206B7"/>
    <w:rsid w:val="00322E7A"/>
    <w:rsid w:val="00327ECF"/>
    <w:rsid w:val="003306EA"/>
    <w:rsid w:val="0033086E"/>
    <w:rsid w:val="00332858"/>
    <w:rsid w:val="003376FC"/>
    <w:rsid w:val="003647A4"/>
    <w:rsid w:val="00372BC1"/>
    <w:rsid w:val="00374810"/>
    <w:rsid w:val="00386FC3"/>
    <w:rsid w:val="0039711B"/>
    <w:rsid w:val="003A11F7"/>
    <w:rsid w:val="003B395D"/>
    <w:rsid w:val="003F39F0"/>
    <w:rsid w:val="0042365C"/>
    <w:rsid w:val="00431F4B"/>
    <w:rsid w:val="00451B74"/>
    <w:rsid w:val="00457650"/>
    <w:rsid w:val="0046016D"/>
    <w:rsid w:val="00482533"/>
    <w:rsid w:val="004855AE"/>
    <w:rsid w:val="0049223D"/>
    <w:rsid w:val="004A04D2"/>
    <w:rsid w:val="004A4DA9"/>
    <w:rsid w:val="004A5EE7"/>
    <w:rsid w:val="004A6092"/>
    <w:rsid w:val="004A6349"/>
    <w:rsid w:val="004A6956"/>
    <w:rsid w:val="004B2D02"/>
    <w:rsid w:val="004B6D45"/>
    <w:rsid w:val="004C3025"/>
    <w:rsid w:val="004D4A6C"/>
    <w:rsid w:val="004D7333"/>
    <w:rsid w:val="004E6AD7"/>
    <w:rsid w:val="004F0181"/>
    <w:rsid w:val="004F2286"/>
    <w:rsid w:val="004F4C84"/>
    <w:rsid w:val="0051530E"/>
    <w:rsid w:val="00520330"/>
    <w:rsid w:val="00522030"/>
    <w:rsid w:val="00522501"/>
    <w:rsid w:val="00525A31"/>
    <w:rsid w:val="00531589"/>
    <w:rsid w:val="005521C5"/>
    <w:rsid w:val="00554B39"/>
    <w:rsid w:val="0055672D"/>
    <w:rsid w:val="00557DCB"/>
    <w:rsid w:val="00562B45"/>
    <w:rsid w:val="00565974"/>
    <w:rsid w:val="00567179"/>
    <w:rsid w:val="005770B1"/>
    <w:rsid w:val="005802A0"/>
    <w:rsid w:val="00581A15"/>
    <w:rsid w:val="00585B9C"/>
    <w:rsid w:val="00590C99"/>
    <w:rsid w:val="005C2FBE"/>
    <w:rsid w:val="005D2063"/>
    <w:rsid w:val="005D4754"/>
    <w:rsid w:val="005E103B"/>
    <w:rsid w:val="005F60A4"/>
    <w:rsid w:val="00612448"/>
    <w:rsid w:val="00617FF7"/>
    <w:rsid w:val="00620632"/>
    <w:rsid w:val="00620C3B"/>
    <w:rsid w:val="00623FAE"/>
    <w:rsid w:val="006355B2"/>
    <w:rsid w:val="00661188"/>
    <w:rsid w:val="0066214B"/>
    <w:rsid w:val="0066447B"/>
    <w:rsid w:val="00667806"/>
    <w:rsid w:val="00671276"/>
    <w:rsid w:val="006741BF"/>
    <w:rsid w:val="006919E8"/>
    <w:rsid w:val="00696EEB"/>
    <w:rsid w:val="006B2473"/>
    <w:rsid w:val="006B7220"/>
    <w:rsid w:val="006C3023"/>
    <w:rsid w:val="006D59CB"/>
    <w:rsid w:val="006E213C"/>
    <w:rsid w:val="006E289A"/>
    <w:rsid w:val="006E44A3"/>
    <w:rsid w:val="006F6A52"/>
    <w:rsid w:val="00701027"/>
    <w:rsid w:val="00702D78"/>
    <w:rsid w:val="00706AD6"/>
    <w:rsid w:val="007239DF"/>
    <w:rsid w:val="00737753"/>
    <w:rsid w:val="007572EB"/>
    <w:rsid w:val="00775C83"/>
    <w:rsid w:val="00793B3E"/>
    <w:rsid w:val="00795292"/>
    <w:rsid w:val="00796420"/>
    <w:rsid w:val="0079656E"/>
    <w:rsid w:val="007A2C11"/>
    <w:rsid w:val="007A366A"/>
    <w:rsid w:val="007D518F"/>
    <w:rsid w:val="007E0D4A"/>
    <w:rsid w:val="007E3D3C"/>
    <w:rsid w:val="007F5FBC"/>
    <w:rsid w:val="00804478"/>
    <w:rsid w:val="00806C9A"/>
    <w:rsid w:val="0081039F"/>
    <w:rsid w:val="0082079F"/>
    <w:rsid w:val="00827983"/>
    <w:rsid w:val="00831D9B"/>
    <w:rsid w:val="0084091A"/>
    <w:rsid w:val="00840E31"/>
    <w:rsid w:val="00847187"/>
    <w:rsid w:val="00854823"/>
    <w:rsid w:val="0086073F"/>
    <w:rsid w:val="00862466"/>
    <w:rsid w:val="00872AD1"/>
    <w:rsid w:val="008736A8"/>
    <w:rsid w:val="008800E6"/>
    <w:rsid w:val="00894DF4"/>
    <w:rsid w:val="00895682"/>
    <w:rsid w:val="008A35EF"/>
    <w:rsid w:val="008A6499"/>
    <w:rsid w:val="008A6BD3"/>
    <w:rsid w:val="008B12A1"/>
    <w:rsid w:val="008B170C"/>
    <w:rsid w:val="008B79D2"/>
    <w:rsid w:val="008C1E41"/>
    <w:rsid w:val="008C3F45"/>
    <w:rsid w:val="008C602F"/>
    <w:rsid w:val="008E07AC"/>
    <w:rsid w:val="008E0E04"/>
    <w:rsid w:val="008F4A04"/>
    <w:rsid w:val="008F68BE"/>
    <w:rsid w:val="009003B5"/>
    <w:rsid w:val="0091072D"/>
    <w:rsid w:val="00915A6C"/>
    <w:rsid w:val="009167EF"/>
    <w:rsid w:val="00916AA9"/>
    <w:rsid w:val="00923590"/>
    <w:rsid w:val="00926A18"/>
    <w:rsid w:val="009308A1"/>
    <w:rsid w:val="00943BA6"/>
    <w:rsid w:val="00955D23"/>
    <w:rsid w:val="00956769"/>
    <w:rsid w:val="0095711F"/>
    <w:rsid w:val="009676A6"/>
    <w:rsid w:val="00975EE0"/>
    <w:rsid w:val="009768B9"/>
    <w:rsid w:val="009806BF"/>
    <w:rsid w:val="009862C7"/>
    <w:rsid w:val="00986549"/>
    <w:rsid w:val="00990FBB"/>
    <w:rsid w:val="00992164"/>
    <w:rsid w:val="00994856"/>
    <w:rsid w:val="009A7456"/>
    <w:rsid w:val="009B11C0"/>
    <w:rsid w:val="009B6704"/>
    <w:rsid w:val="009C0C46"/>
    <w:rsid w:val="009C0D6F"/>
    <w:rsid w:val="009C63D0"/>
    <w:rsid w:val="009D5877"/>
    <w:rsid w:val="009D6D88"/>
    <w:rsid w:val="009F0607"/>
    <w:rsid w:val="009F7B65"/>
    <w:rsid w:val="00A051CF"/>
    <w:rsid w:val="00A10DA7"/>
    <w:rsid w:val="00A12ED1"/>
    <w:rsid w:val="00A164AF"/>
    <w:rsid w:val="00A418A3"/>
    <w:rsid w:val="00A41A33"/>
    <w:rsid w:val="00A43300"/>
    <w:rsid w:val="00A57B34"/>
    <w:rsid w:val="00A61432"/>
    <w:rsid w:val="00A6295E"/>
    <w:rsid w:val="00A6481B"/>
    <w:rsid w:val="00A84497"/>
    <w:rsid w:val="00A905BF"/>
    <w:rsid w:val="00AA20D9"/>
    <w:rsid w:val="00AA4754"/>
    <w:rsid w:val="00AA4C59"/>
    <w:rsid w:val="00AA59F1"/>
    <w:rsid w:val="00AB0245"/>
    <w:rsid w:val="00AC1915"/>
    <w:rsid w:val="00AE5C84"/>
    <w:rsid w:val="00AE623E"/>
    <w:rsid w:val="00AF4179"/>
    <w:rsid w:val="00AF5D05"/>
    <w:rsid w:val="00B042C2"/>
    <w:rsid w:val="00B05625"/>
    <w:rsid w:val="00B12F8F"/>
    <w:rsid w:val="00B2126B"/>
    <w:rsid w:val="00B2219B"/>
    <w:rsid w:val="00B3605A"/>
    <w:rsid w:val="00B62F9B"/>
    <w:rsid w:val="00B75F17"/>
    <w:rsid w:val="00B815D0"/>
    <w:rsid w:val="00B84B76"/>
    <w:rsid w:val="00BA1892"/>
    <w:rsid w:val="00BA6099"/>
    <w:rsid w:val="00BB12D9"/>
    <w:rsid w:val="00BB31B4"/>
    <w:rsid w:val="00BB5E4A"/>
    <w:rsid w:val="00BB6915"/>
    <w:rsid w:val="00BC0EEA"/>
    <w:rsid w:val="00BD39D4"/>
    <w:rsid w:val="00BD3AB7"/>
    <w:rsid w:val="00BD547E"/>
    <w:rsid w:val="00BE1079"/>
    <w:rsid w:val="00BE4CF0"/>
    <w:rsid w:val="00BE67CD"/>
    <w:rsid w:val="00BF1DEA"/>
    <w:rsid w:val="00BF6EEE"/>
    <w:rsid w:val="00C0129C"/>
    <w:rsid w:val="00C21936"/>
    <w:rsid w:val="00C2506D"/>
    <w:rsid w:val="00C3305B"/>
    <w:rsid w:val="00C35A9C"/>
    <w:rsid w:val="00C41AAB"/>
    <w:rsid w:val="00C44F14"/>
    <w:rsid w:val="00C46D9E"/>
    <w:rsid w:val="00C74D03"/>
    <w:rsid w:val="00CA0A86"/>
    <w:rsid w:val="00CA1FD1"/>
    <w:rsid w:val="00CB40A3"/>
    <w:rsid w:val="00CC2270"/>
    <w:rsid w:val="00CC3B52"/>
    <w:rsid w:val="00CC7675"/>
    <w:rsid w:val="00CD2401"/>
    <w:rsid w:val="00CD74AB"/>
    <w:rsid w:val="00CF24FA"/>
    <w:rsid w:val="00CF462B"/>
    <w:rsid w:val="00CF723B"/>
    <w:rsid w:val="00D07406"/>
    <w:rsid w:val="00D163D6"/>
    <w:rsid w:val="00D252DF"/>
    <w:rsid w:val="00D33B08"/>
    <w:rsid w:val="00D4706C"/>
    <w:rsid w:val="00D50B0F"/>
    <w:rsid w:val="00D5189A"/>
    <w:rsid w:val="00D65761"/>
    <w:rsid w:val="00D65D85"/>
    <w:rsid w:val="00D67FE5"/>
    <w:rsid w:val="00D7467D"/>
    <w:rsid w:val="00D746CE"/>
    <w:rsid w:val="00D958E8"/>
    <w:rsid w:val="00DA2A9B"/>
    <w:rsid w:val="00DA5497"/>
    <w:rsid w:val="00DB13FD"/>
    <w:rsid w:val="00DB4071"/>
    <w:rsid w:val="00DC0185"/>
    <w:rsid w:val="00DC4A99"/>
    <w:rsid w:val="00DE328E"/>
    <w:rsid w:val="00DE49A6"/>
    <w:rsid w:val="00DF5A91"/>
    <w:rsid w:val="00E0198D"/>
    <w:rsid w:val="00E02D2D"/>
    <w:rsid w:val="00E06C96"/>
    <w:rsid w:val="00E179B5"/>
    <w:rsid w:val="00E46353"/>
    <w:rsid w:val="00E5183E"/>
    <w:rsid w:val="00E523A9"/>
    <w:rsid w:val="00E53542"/>
    <w:rsid w:val="00E560F4"/>
    <w:rsid w:val="00E6003D"/>
    <w:rsid w:val="00E82ECB"/>
    <w:rsid w:val="00E95CB2"/>
    <w:rsid w:val="00EA500F"/>
    <w:rsid w:val="00EB3815"/>
    <w:rsid w:val="00EC08A3"/>
    <w:rsid w:val="00EC332D"/>
    <w:rsid w:val="00EC6F80"/>
    <w:rsid w:val="00EC7DC8"/>
    <w:rsid w:val="00ED63DE"/>
    <w:rsid w:val="00EE0BB4"/>
    <w:rsid w:val="00EF2482"/>
    <w:rsid w:val="00F062D7"/>
    <w:rsid w:val="00F07FA8"/>
    <w:rsid w:val="00F13021"/>
    <w:rsid w:val="00F15648"/>
    <w:rsid w:val="00F1641B"/>
    <w:rsid w:val="00F20B02"/>
    <w:rsid w:val="00F231FD"/>
    <w:rsid w:val="00F23885"/>
    <w:rsid w:val="00F3332A"/>
    <w:rsid w:val="00F36580"/>
    <w:rsid w:val="00F42569"/>
    <w:rsid w:val="00F5339C"/>
    <w:rsid w:val="00F542E1"/>
    <w:rsid w:val="00F67B61"/>
    <w:rsid w:val="00F70BB4"/>
    <w:rsid w:val="00F75CDB"/>
    <w:rsid w:val="00F944F5"/>
    <w:rsid w:val="00F94F3B"/>
    <w:rsid w:val="00FA2A73"/>
    <w:rsid w:val="00FA497E"/>
    <w:rsid w:val="00FD711C"/>
    <w:rsid w:val="00FD7AA3"/>
    <w:rsid w:val="00FE3957"/>
    <w:rsid w:val="00FE427E"/>
    <w:rsid w:val="00FE4813"/>
    <w:rsid w:val="00FE6676"/>
    <w:rsid w:val="00FE6F41"/>
    <w:rsid w:val="00FF0E08"/>
    <w:rsid w:val="00FF1F5E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2424"/>
  <w15:chartTrackingRefBased/>
  <w15:docId w15:val="{54567BF6-FEC9-4A1A-A588-E634B17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85"/>
  </w:style>
  <w:style w:type="paragraph" w:styleId="4">
    <w:name w:val="heading 4"/>
    <w:basedOn w:val="a"/>
    <w:next w:val="a"/>
    <w:link w:val="40"/>
    <w:uiPriority w:val="9"/>
    <w:qFormat/>
    <w:rsid w:val="00E019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0198D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2C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0198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0198D"/>
    <w:rPr>
      <w:rFonts w:ascii="Times New Roman" w:eastAsia="Times New Roman" w:hAnsi="Times New Roman" w:cs="Times New Roman"/>
      <w:b/>
      <w:bCs/>
      <w:iCs/>
      <w:sz w:val="28"/>
      <w:szCs w:val="26"/>
      <w:lang w:val="x-none" w:eastAsia="x-none"/>
    </w:rPr>
  </w:style>
  <w:style w:type="paragraph" w:styleId="a5">
    <w:name w:val="No Spacing"/>
    <w:uiPriority w:val="1"/>
    <w:qFormat/>
    <w:rsid w:val="00E01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DC4A99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701027"/>
    <w:rPr>
      <w:color w:val="808080"/>
    </w:rPr>
  </w:style>
  <w:style w:type="paragraph" w:styleId="a8">
    <w:name w:val="Title"/>
    <w:basedOn w:val="a"/>
    <w:next w:val="a"/>
    <w:link w:val="a9"/>
    <w:uiPriority w:val="10"/>
    <w:qFormat/>
    <w:rsid w:val="00B75F17"/>
    <w:pPr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Cs/>
      <w:kern w:val="28"/>
      <w:sz w:val="28"/>
      <w:szCs w:val="32"/>
      <w:lang w:val="x-none" w:eastAsia="x-none"/>
    </w:rPr>
  </w:style>
  <w:style w:type="character" w:customStyle="1" w:styleId="a9">
    <w:name w:val="Заголовок Знак"/>
    <w:basedOn w:val="a0"/>
    <w:link w:val="a8"/>
    <w:uiPriority w:val="10"/>
    <w:rsid w:val="00B75F17"/>
    <w:rPr>
      <w:rFonts w:ascii="Times New Roman" w:eastAsia="Times New Roman" w:hAnsi="Times New Roman" w:cs="Times New Roman"/>
      <w:bCs/>
      <w:kern w:val="28"/>
      <w:sz w:val="28"/>
      <w:szCs w:val="32"/>
      <w:lang w:val="x-none" w:eastAsia="x-none"/>
    </w:rPr>
  </w:style>
  <w:style w:type="paragraph" w:styleId="aa">
    <w:name w:val="List Paragraph"/>
    <w:basedOn w:val="a"/>
    <w:uiPriority w:val="34"/>
    <w:qFormat/>
    <w:rsid w:val="00B75F1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51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530E"/>
  </w:style>
  <w:style w:type="paragraph" w:styleId="ad">
    <w:name w:val="footer"/>
    <w:basedOn w:val="a"/>
    <w:link w:val="ae"/>
    <w:uiPriority w:val="99"/>
    <w:unhideWhenUsed/>
    <w:rsid w:val="0051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530E"/>
  </w:style>
  <w:style w:type="paragraph" w:customStyle="1" w:styleId="af">
    <w:name w:val="Название рисунка"/>
    <w:rsid w:val="00D33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0">
    <w:name w:val="Strong"/>
    <w:basedOn w:val="a0"/>
    <w:uiPriority w:val="22"/>
    <w:qFormat/>
    <w:rsid w:val="001B0B1A"/>
    <w:rPr>
      <w:b/>
      <w:bCs/>
    </w:rPr>
  </w:style>
  <w:style w:type="paragraph" w:styleId="af1">
    <w:name w:val="Normal (Web)"/>
    <w:basedOn w:val="a"/>
    <w:uiPriority w:val="99"/>
    <w:semiHidden/>
    <w:unhideWhenUsed/>
    <w:rsid w:val="005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2DFF-8A90-4850-9AD2-7BC48DE4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Куник</dc:creator>
  <cp:keywords/>
  <dc:description/>
  <cp:lastModifiedBy>Александра Куник</cp:lastModifiedBy>
  <cp:revision>15</cp:revision>
  <dcterms:created xsi:type="dcterms:W3CDTF">2020-12-05T14:33:00Z</dcterms:created>
  <dcterms:modified xsi:type="dcterms:W3CDTF">2020-12-14T20:16:00Z</dcterms:modified>
</cp:coreProperties>
</file>